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83" w:rsidRDefault="00791983" w:rsidP="009504A1">
      <w:pPr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2805" cy="8282940"/>
            <wp:effectExtent l="0" t="0" r="0" b="3810"/>
            <wp:docPr id="1" name="Рисунок 1" descr="D:\АНЕ ЗАБРАТЬ\ЦВР ЮНОСТЬ ПРОГРАММЫ\САЙТ\Программы скан\Доскан\Юный тележурна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Е ЗАБРАТЬ\ЦВР ЮНОСТЬ ПРОГРАММЫ\САЙТ\Программы скан\Доскан\Юный тележурна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983" w:rsidRDefault="00791983" w:rsidP="009504A1">
      <w:pPr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1983" w:rsidRDefault="00791983" w:rsidP="009504A1">
      <w:pPr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9504A1" w:rsidRPr="009504A1" w:rsidRDefault="009504A1" w:rsidP="009504A1">
      <w:pPr>
        <w:ind w:left="1134" w:hanging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4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544"/>
        <w:gridCol w:w="6258"/>
      </w:tblGrid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Ведомственная принадлежность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Отдел образования  администрации г. Комсомольска-на-Амуре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Наименование учреждения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Дата образования и организационно-правовая форма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  <w:color w:val="000000"/>
                <w:shd w:val="clear" w:color="auto" w:fill="F5F5F5"/>
              </w:rPr>
              <w:t xml:space="preserve">Год создания – 1988, как 16 подростковых клубов различной кружковой направленности на </w:t>
            </w:r>
            <w:proofErr w:type="spellStart"/>
            <w:r w:rsidRPr="009504A1">
              <w:rPr>
                <w:rFonts w:ascii="Times New Roman" w:eastAsia="Calibri" w:hAnsi="Times New Roman" w:cs="Times New Roman"/>
                <w:color w:val="000000"/>
                <w:shd w:val="clear" w:color="auto" w:fill="F5F5F5"/>
              </w:rPr>
              <w:t>жилмассивах</w:t>
            </w:r>
            <w:proofErr w:type="spellEnd"/>
            <w:r w:rsidRPr="009504A1">
              <w:rPr>
                <w:rFonts w:ascii="Times New Roman" w:eastAsia="Calibri" w:hAnsi="Times New Roman" w:cs="Times New Roman"/>
                <w:color w:val="000000"/>
                <w:shd w:val="clear" w:color="auto" w:fill="F5F5F5"/>
              </w:rPr>
              <w:t xml:space="preserve"> Центрального округа. На основании Постановления главы администрации города Комсомольска-на-Амуре от 18 декабря 1997 года № 1045 подростковые клубы были объединены в муниципальное образовательное учреждение дополнительного образования «Центр внешкольной работы «Юность» (МОУ ДО «ЦВР «Юность»). Центру было передано в оперативное управление здание по адресу: Вокзальная, д. 80 корп. 3.</w:t>
            </w:r>
            <w:r w:rsidRPr="009504A1">
              <w:rPr>
                <w:rFonts w:ascii="Times New Roman" w:eastAsia="Calibri" w:hAnsi="Times New Roman" w:cs="Times New Roman"/>
                <w:color w:val="000000"/>
              </w:rPr>
              <w:t xml:space="preserve">В 2006 году согласно распоряжения главы администрации города от 31 мая 2006 года № 1265-ра «О закреплении нежилого здания детского сада за МОУ ДО «Центр внешкольной работы «Юность» Центру было передано на праве оперативного управления здание по адресу: ул. Комсомольская, д. 34 корп. 2, в котором был расположен военно-технический клуб им. А. В. </w:t>
            </w:r>
            <w:proofErr w:type="spellStart"/>
            <w:r w:rsidRPr="009504A1">
              <w:rPr>
                <w:rFonts w:ascii="Times New Roman" w:eastAsia="Calibri" w:hAnsi="Times New Roman" w:cs="Times New Roman"/>
                <w:color w:val="000000"/>
              </w:rPr>
              <w:t>Суворова</w:t>
            </w:r>
            <w:proofErr w:type="gramStart"/>
            <w:r w:rsidRPr="009504A1">
              <w:rPr>
                <w:rFonts w:ascii="Times New Roman" w:eastAsia="Calibri" w:hAnsi="Times New Roman" w:cs="Times New Roman"/>
                <w:color w:val="000000"/>
              </w:rPr>
              <w:t>.В</w:t>
            </w:r>
            <w:proofErr w:type="spellEnd"/>
            <w:proofErr w:type="gramEnd"/>
            <w:r w:rsidRPr="009504A1">
              <w:rPr>
                <w:rFonts w:ascii="Times New Roman" w:eastAsia="Calibri" w:hAnsi="Times New Roman" w:cs="Times New Roman"/>
                <w:color w:val="000000"/>
              </w:rPr>
              <w:t xml:space="preserve"> 2009 году учреждение было переименовано в муниципальное образовательное учреждение дополнительного образования детей и молодежи «Центр внешкольной работы «Юность» (МОУ ДОДиМ «ЦВР «Юность»)</w:t>
            </w:r>
            <w:proofErr w:type="gramStart"/>
            <w:r w:rsidRPr="009504A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Pr="009504A1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9504A1">
              <w:rPr>
                <w:rFonts w:ascii="Times New Roman" w:eastAsia="Calibri" w:hAnsi="Times New Roman" w:cs="Times New Roman"/>
              </w:rPr>
              <w:t xml:space="preserve">униципальное образовательное учреждение  дополнительного образования детей и молодежи «Центр внешкольной работы «Юность» г. Комсомольска–на–Амуре осуществляет свою деятельность в соответствии  с Законом Российской Федерации  «Об  образовании». Типовым положением об образовательном учреждении дополнительного образования детей, Уставом МОУ ДОДиМ «ЦВР «Юность» от  28. 06.2002г. № 27.22. и 895. Конвенцией о правах ребенка, КЗОТ РФ, всеобщей декларацией о правах человека, лицензией на </w:t>
            </w:r>
            <w:proofErr w:type="gramStart"/>
            <w:r w:rsidRPr="009504A1">
              <w:rPr>
                <w:rFonts w:ascii="Times New Roman" w:eastAsia="Calibri" w:hAnsi="Times New Roman" w:cs="Times New Roman"/>
              </w:rPr>
              <w:t>право ведения</w:t>
            </w:r>
            <w:proofErr w:type="gramEnd"/>
            <w:r w:rsidRPr="009504A1">
              <w:rPr>
                <w:rFonts w:ascii="Times New Roman" w:eastAsia="Calibri" w:hAnsi="Times New Roman" w:cs="Times New Roman"/>
              </w:rPr>
              <w:t xml:space="preserve"> образовательной деятельности по реализации дополнительных образовательных услуг № 886от 21.02.2012 года, нормативно-организационной документацией МОУ ДОДиМ «ЦВР «Юность».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Адрес учреждения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681035, </w:t>
            </w:r>
            <w:proofErr w:type="spellStart"/>
            <w:r w:rsidRPr="009504A1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504A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9504A1">
              <w:rPr>
                <w:rFonts w:ascii="Times New Roman" w:eastAsia="Calibri" w:hAnsi="Times New Roman" w:cs="Times New Roman"/>
              </w:rPr>
              <w:t>омсомольск</w:t>
            </w:r>
            <w:proofErr w:type="spellEnd"/>
            <w:r w:rsidRPr="009504A1">
              <w:rPr>
                <w:rFonts w:ascii="Times New Roman" w:eastAsia="Calibri" w:hAnsi="Times New Roman" w:cs="Times New Roman"/>
              </w:rPr>
              <w:t>-на-Амуре, ул. Вокзальная, дом 80 корп. 3, тел. 8(4217) 59-52-95.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ФИО  </w:t>
            </w:r>
            <w:proofErr w:type="gramStart"/>
            <w:r w:rsidRPr="009504A1">
              <w:rPr>
                <w:rFonts w:ascii="Times New Roman" w:eastAsia="Calibri" w:hAnsi="Times New Roman" w:cs="Times New Roman"/>
              </w:rPr>
              <w:t>ПО</w:t>
            </w:r>
            <w:proofErr w:type="gramEnd"/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Хромых Екатерина Анатольевна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Высшее педагогическое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Место работы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МОУ ДОДиМ «ЦВР «Юность», 681035, </w:t>
            </w:r>
            <w:proofErr w:type="spellStart"/>
            <w:r w:rsidRPr="009504A1">
              <w:rPr>
                <w:rFonts w:ascii="Times New Roman" w:eastAsia="Calibri" w:hAnsi="Times New Roman" w:cs="Times New Roman"/>
              </w:rPr>
              <w:t>г</w:t>
            </w:r>
            <w:proofErr w:type="gramStart"/>
            <w:r w:rsidRPr="009504A1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9504A1">
              <w:rPr>
                <w:rFonts w:ascii="Times New Roman" w:eastAsia="Calibri" w:hAnsi="Times New Roman" w:cs="Times New Roman"/>
              </w:rPr>
              <w:t>омсомольск</w:t>
            </w:r>
            <w:proofErr w:type="spellEnd"/>
            <w:r w:rsidRPr="009504A1">
              <w:rPr>
                <w:rFonts w:ascii="Times New Roman" w:eastAsia="Calibri" w:hAnsi="Times New Roman" w:cs="Times New Roman"/>
              </w:rPr>
              <w:t>-на-Амуре, ул. Вокзальная, дом 80 корп. 3, тел. 8(4217) 59-52-95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Должность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Педагогический стаж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4 года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Контактные телефоны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рабочий  телефон: 8(4217) 59-52-95</w:t>
            </w:r>
          </w:p>
        </w:tc>
      </w:tr>
      <w:tr w:rsidR="009504A1" w:rsidRPr="009504A1" w:rsidTr="00620650">
        <w:trPr>
          <w:trHeight w:val="750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Полное название образовательной программы 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  <w:color w:val="000000"/>
              </w:rPr>
              <w:t>Дополнительная общеобразовательная общеразвивающая программа «Юный тележурналист»</w:t>
            </w:r>
          </w:p>
        </w:tc>
      </w:tr>
      <w:tr w:rsidR="009504A1" w:rsidRPr="009504A1" w:rsidTr="00620650">
        <w:trPr>
          <w:trHeight w:val="412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Направление, Специализация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Научно-техническое направление</w:t>
            </w:r>
          </w:p>
          <w:p w:rsidR="009504A1" w:rsidRPr="009504A1" w:rsidRDefault="009504A1" w:rsidP="009504A1">
            <w:pPr>
              <w:spacing w:after="0" w:line="240" w:lineRule="auto"/>
              <w:ind w:firstLine="54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504A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Программа ориентируется на получение </w:t>
            </w:r>
            <w:r w:rsidRPr="009504A1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r w:rsidRPr="009504A1">
              <w:rPr>
                <w:rFonts w:ascii="Times New Roman" w:eastAsia="Times New Roman" w:hAnsi="Times New Roman" w:cs="Times New Roman"/>
              </w:rPr>
              <w:t xml:space="preserve"> знаний и навыков в различных профессиональных направлениях (журналистика ТВ, съемка и монтаж видеосюжетов, работа редактора и т.д.), объединенных общей направленностью на создание телевизионного продукта.</w:t>
            </w:r>
          </w:p>
        </w:tc>
      </w:tr>
      <w:tr w:rsidR="009504A1" w:rsidRPr="009504A1" w:rsidTr="00620650">
        <w:trPr>
          <w:trHeight w:val="412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Модификация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hd w:val="clear" w:color="auto" w:fill="FFFFFF"/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Программа научно-технического направления является модифицированной на основе:</w:t>
            </w:r>
          </w:p>
          <w:p w:rsidR="009504A1" w:rsidRPr="009504A1" w:rsidRDefault="009504A1" w:rsidP="009504A1">
            <w:pPr>
              <w:shd w:val="clear" w:color="auto" w:fill="FFFFFF"/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- р</w:t>
            </w:r>
            <w:r w:rsidRPr="009504A1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абочей программы по курсу «Основы тележурналистики» Томского государственного университета (факультет «Журналистики»), </w:t>
            </w:r>
          </w:p>
          <w:p w:rsidR="009504A1" w:rsidRPr="009504A1" w:rsidRDefault="009504A1" w:rsidP="009504A1">
            <w:pPr>
              <w:spacing w:after="0" w:line="240" w:lineRule="auto"/>
              <w:ind w:firstLine="851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- авторской программы  «Профессионально-ориентированная программа курса телевизионной журналистики» Степаненко И.А. (Программу реализует ДЮЦ "Орион" г. Новокузнецк с 2001 года). 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Цель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творческой личности с активной гражданской позицией через обучение основам телевизионной журналистики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15</w:t>
            </w:r>
          </w:p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Задачи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Образовательные: </w:t>
            </w:r>
            <w:r w:rsidRPr="009504A1">
              <w:rPr>
                <w:rFonts w:ascii="Times New Roman" w:eastAsia="Calibri" w:hAnsi="Times New Roman" w:cs="Times New Roman"/>
              </w:rPr>
              <w:br/>
              <w:t>1. Дать основные понятия о профессии журналиста вообще и телевизионного журналиста в частности.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2. Научить оперативно, собирать полную информацию и обрабатывать ее.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3. Освоить правила грамотного оформления сценария.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4. Научить рассуждать в устной и письменной форме, читать текст, как в кадре, так и за кадром. </w:t>
            </w:r>
          </w:p>
          <w:p w:rsidR="009504A1" w:rsidRPr="009504A1" w:rsidRDefault="009504A1" w:rsidP="009504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9504A1">
              <w:rPr>
                <w:rFonts w:ascii="Times New Roman" w:eastAsia="Calibri" w:hAnsi="Times New Roman" w:cs="Times New Roman"/>
              </w:rPr>
              <w:t>Развивающие: </w:t>
            </w:r>
            <w:r w:rsidRPr="009504A1">
              <w:rPr>
                <w:rFonts w:ascii="Times New Roman" w:eastAsia="Calibri" w:hAnsi="Times New Roman" w:cs="Times New Roman"/>
              </w:rPr>
              <w:br/>
              <w:t>1. Развитие интеллектуальных и коммуникативных способностей личности.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2. Расширение общего кругозора.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3. Развить способность самостоятельно определять свои позиции, способности принимать решения в ситуациях морального выбора и нести ответственность за эти решения.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 Воспитательные: </w:t>
            </w:r>
            <w:r w:rsidRPr="009504A1">
              <w:rPr>
                <w:rFonts w:ascii="Times New Roman" w:eastAsia="Calibri" w:hAnsi="Times New Roman" w:cs="Times New Roman"/>
              </w:rPr>
              <w:br/>
              <w:t>1. Воспитать детей в духе общечеловеческих ценностей.  </w:t>
            </w:r>
            <w:r w:rsidRPr="009504A1">
              <w:rPr>
                <w:rFonts w:ascii="Times New Roman" w:eastAsia="Calibri" w:hAnsi="Times New Roman" w:cs="Times New Roman"/>
              </w:rPr>
              <w:br/>
              <w:t>2. Воспитать интерес к творческой и исследовательской деятельности в сфере журналистики.  </w:t>
            </w:r>
          </w:p>
        </w:tc>
      </w:tr>
      <w:tr w:rsidR="009504A1" w:rsidRPr="009504A1" w:rsidTr="00620650">
        <w:trPr>
          <w:trHeight w:val="210"/>
        </w:trPr>
        <w:tc>
          <w:tcPr>
            <w:tcW w:w="696" w:type="dxa"/>
          </w:tcPr>
          <w:p w:rsidR="009504A1" w:rsidRPr="009504A1" w:rsidRDefault="009504A1" w:rsidP="009504A1">
            <w:pPr>
              <w:ind w:left="108"/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Срок реализации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3 года.  1 год обучения – 12-15 чел. (148 ч. – 2 раза в неделю по 2 учебных часа). 2 год обучения – 12-15 чел. (148 ч. – 2 раза в неделю по 2 учебных часа). 3 год обучения – 12-15 чел. (148 ч. – 2 раза в неделю по 2 учебных часа).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Место проведения 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МОУ ДОДиМ «ЦВР «Юность»</w:t>
            </w:r>
          </w:p>
        </w:tc>
      </w:tr>
      <w:tr w:rsidR="009504A1" w:rsidRPr="009504A1" w:rsidTr="00620650"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lastRenderedPageBreak/>
              <w:t>18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Возраст участников 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12-17лет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Контингент уч-ся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учащиеся школ Центрального  округа. 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Краткое содержание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  <w:b/>
              </w:rPr>
              <w:t>Педагогическая целесообразность и новизна</w:t>
            </w:r>
            <w:r w:rsidRPr="009504A1">
              <w:rPr>
                <w:rFonts w:ascii="Times New Roman" w:eastAsia="Calibri" w:hAnsi="Times New Roman" w:cs="Times New Roman"/>
              </w:rPr>
              <w:t xml:space="preserve"> предлагаемой программы заключаются в </w:t>
            </w:r>
            <w:r w:rsidRPr="009504A1">
              <w:rPr>
                <w:rFonts w:ascii="Times New Roman" w:eastAsia="Calibri" w:hAnsi="Times New Roman" w:cs="Times New Roman"/>
                <w:i/>
              </w:rPr>
              <w:t>одновременном</w:t>
            </w:r>
            <w:r w:rsidRPr="009504A1">
              <w:rPr>
                <w:rFonts w:ascii="Times New Roman" w:eastAsia="Calibri" w:hAnsi="Times New Roman" w:cs="Times New Roman"/>
              </w:rPr>
              <w:t xml:space="preserve"> достижении двух важнейших целей: профориентация и формирование </w:t>
            </w:r>
            <w:proofErr w:type="spellStart"/>
            <w:r w:rsidRPr="009504A1">
              <w:rPr>
                <w:rFonts w:ascii="Times New Roman" w:eastAsia="Calibri" w:hAnsi="Times New Roman" w:cs="Times New Roman"/>
              </w:rPr>
              <w:t>допрофессиональных</w:t>
            </w:r>
            <w:proofErr w:type="spellEnd"/>
            <w:r w:rsidRPr="009504A1">
              <w:rPr>
                <w:rFonts w:ascii="Times New Roman" w:eastAsia="Calibri" w:hAnsi="Times New Roman" w:cs="Times New Roman"/>
              </w:rPr>
              <w:t xml:space="preserve"> навыков такой актуальной современной профессии, как телерепортер, а так же воспитание гармонически развитой, активной творческой личности. Приобретение умений и навыков в определенной области (в данном случае в области тележурналистики) позволяет удовлетворить желание человека быть социально  востребованным. Такой подход способен содействовать формированию развитой личности, способной занять активную жизненную позицию.</w:t>
            </w:r>
          </w:p>
          <w:p w:rsidR="009504A1" w:rsidRPr="009504A1" w:rsidRDefault="009504A1" w:rsidP="009504A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9504A1">
              <w:rPr>
                <w:rFonts w:ascii="Times New Roman" w:eastAsia="Times New Roman" w:hAnsi="Times New Roman" w:cs="Times New Roman"/>
              </w:rPr>
              <w:t>Первой отличительной особенностью программы является комплексный подход к занятиям: обучающиеся получают знания и навыки в различных профессиональных направлениях (журналистика ТВ, съемка и монтаж видеосюжетов, работа редактора и т.д.), объединенных общей направленностью на создание телевизионного продукта.</w:t>
            </w:r>
          </w:p>
          <w:p w:rsidR="009504A1" w:rsidRPr="009504A1" w:rsidRDefault="009504A1" w:rsidP="009504A1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Другая особенность программы заключается в преобладании практического компонента. Занимаясь по данной программе, обучающиеся имеют возможность применять полученные знания на практике, участвуя, под руководством педагога, в создании телевизионных сюжетов и программ. 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История осуществления реализации программы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Прогнозирование возможных (ожидаемых) позитивных результатов.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Образовательный результат программы</w:t>
            </w: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 выражается в овладении ребенком набора индивидуальных качеств, профессиональных знаний, умений и навыков: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к активному сотрудничеству в любом виде деятельности;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умение ясно выражать свои мысли и общаться с собеседниками и партнерами;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навыки самостоятельной постановки и решения нестандартных творческих задач;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ориентироваться в нестандартной ситуации;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основами тележурналистики;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основами операторского мастерства; </w:t>
            </w:r>
          </w:p>
          <w:p w:rsidR="009504A1" w:rsidRPr="009504A1" w:rsidRDefault="009504A1" w:rsidP="009504A1">
            <w:pPr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основами нелинейного видеомонтажа. 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Прогнозирование возможных негативных результатов.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Личностные особенности каждого (характер), конкуренция, низкая мотивация.</w:t>
            </w:r>
          </w:p>
        </w:tc>
      </w:tr>
      <w:tr w:rsidR="009504A1" w:rsidRPr="009504A1" w:rsidTr="00620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696" w:type="dxa"/>
          </w:tcPr>
          <w:p w:rsidR="009504A1" w:rsidRPr="009504A1" w:rsidRDefault="009504A1" w:rsidP="009504A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44" w:type="dxa"/>
          </w:tcPr>
          <w:p w:rsidR="009504A1" w:rsidRPr="009504A1" w:rsidRDefault="009504A1" w:rsidP="009504A1">
            <w:pPr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Прогнозирование коррекции возможных негативных результатов </w:t>
            </w:r>
          </w:p>
        </w:tc>
        <w:tc>
          <w:tcPr>
            <w:tcW w:w="6258" w:type="dxa"/>
          </w:tcPr>
          <w:p w:rsidR="009504A1" w:rsidRPr="009504A1" w:rsidRDefault="009504A1" w:rsidP="009504A1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504A1">
              <w:rPr>
                <w:rFonts w:ascii="Times New Roman" w:eastAsia="Calibri" w:hAnsi="Times New Roman" w:cs="Times New Roman"/>
              </w:rPr>
              <w:t xml:space="preserve">1.Работа в малых группах. 2.Соблюдение </w:t>
            </w:r>
            <w:proofErr w:type="spellStart"/>
            <w:r w:rsidRPr="009504A1">
              <w:rPr>
                <w:rFonts w:ascii="Times New Roman" w:eastAsia="Calibri" w:hAnsi="Times New Roman" w:cs="Times New Roman"/>
              </w:rPr>
              <w:t>СанПинов</w:t>
            </w:r>
            <w:proofErr w:type="spellEnd"/>
            <w:r w:rsidRPr="009504A1">
              <w:rPr>
                <w:rFonts w:ascii="Times New Roman" w:eastAsia="Calibri" w:hAnsi="Times New Roman" w:cs="Times New Roman"/>
              </w:rPr>
              <w:t>. 3.Соблюдение питьевого режима.4.Индивидуальная работа.</w:t>
            </w:r>
          </w:p>
        </w:tc>
      </w:tr>
    </w:tbl>
    <w:p w:rsidR="004D0594" w:rsidRDefault="004D0594"/>
    <w:sectPr w:rsidR="004D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597"/>
    <w:multiLevelType w:val="multilevel"/>
    <w:tmpl w:val="B6E8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A1"/>
    <w:rsid w:val="004D0594"/>
    <w:rsid w:val="00791983"/>
    <w:rsid w:val="009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maufa</dc:creator>
  <cp:lastModifiedBy>maufa</cp:lastModifiedBy>
  <cp:revision>2</cp:revision>
  <dcterms:created xsi:type="dcterms:W3CDTF">2015-01-20T05:09:00Z</dcterms:created>
  <dcterms:modified xsi:type="dcterms:W3CDTF">2015-01-21T08:29:00Z</dcterms:modified>
</cp:coreProperties>
</file>